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15A1C" w14:textId="4264D164" w:rsidR="00E74D98" w:rsidRPr="0006239D" w:rsidRDefault="00E74D98" w:rsidP="00E74D98">
      <w:pPr>
        <w:shd w:val="clear" w:color="auto" w:fill="FFFFFF"/>
        <w:spacing w:after="300" w:line="240" w:lineRule="auto"/>
        <w:outlineLvl w:val="1"/>
        <w:rPr>
          <w:rFonts w:eastAsia="Times New Roman" w:cstheme="minorHAnsi"/>
          <w:b/>
          <w:bCs/>
          <w:color w:val="2A2A2A"/>
        </w:rPr>
      </w:pPr>
      <w:r>
        <w:rPr>
          <w:rFonts w:eastAsia="Times New Roman" w:cstheme="minorHAnsi"/>
          <w:b/>
          <w:bCs/>
          <w:color w:val="2A2A2A"/>
        </w:rPr>
        <w:t xml:space="preserve">How to </w:t>
      </w:r>
      <w:r w:rsidR="00AA593B">
        <w:rPr>
          <w:rFonts w:eastAsia="Times New Roman" w:cstheme="minorHAnsi"/>
          <w:b/>
          <w:bCs/>
          <w:color w:val="2A2A2A"/>
        </w:rPr>
        <w:t>Talk to Seniors About Grief</w:t>
      </w:r>
    </w:p>
    <w:p w14:paraId="1CFFEE5E" w14:textId="656B9573" w:rsidR="00622EE6" w:rsidRPr="00622EE6" w:rsidRDefault="00622EE6" w:rsidP="0042237B">
      <w:pPr>
        <w:shd w:val="clear" w:color="auto" w:fill="FFFFFF"/>
        <w:spacing w:after="100" w:afterAutospacing="1" w:line="240" w:lineRule="auto"/>
        <w:rPr>
          <w:rFonts w:eastAsia="Times New Roman" w:cstheme="minorHAnsi"/>
          <w:i/>
          <w:iCs/>
          <w:color w:val="2A2A2A"/>
        </w:rPr>
      </w:pPr>
      <w:r w:rsidRPr="00622EE6">
        <w:rPr>
          <w:rFonts w:eastAsia="Times New Roman" w:cstheme="minorHAnsi"/>
          <w:i/>
          <w:iCs/>
          <w:color w:val="2A2A2A"/>
        </w:rPr>
        <w:t xml:space="preserve">Please Note: This tip-sheet is for staff at senior centers and senior-serving organizations. This is not meant to be a clinical document, merely a support. </w:t>
      </w:r>
    </w:p>
    <w:p w14:paraId="25E6D500" w14:textId="6572E60E" w:rsidR="0042237B" w:rsidRDefault="0042237B" w:rsidP="0042237B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A2A2A"/>
        </w:rPr>
      </w:pPr>
      <w:r w:rsidRPr="0042237B">
        <w:rPr>
          <w:rFonts w:eastAsia="Times New Roman" w:cstheme="minorHAnsi"/>
          <w:color w:val="2A2A2A"/>
        </w:rPr>
        <w:t xml:space="preserve">Reports from the CDC have shown that 8 out of 10 deaths reported from COVID-19 in the United States have been in adults 65 years and older. This means many older adults have lost </w:t>
      </w:r>
      <w:r>
        <w:rPr>
          <w:rFonts w:eastAsia="Times New Roman" w:cstheme="minorHAnsi"/>
          <w:color w:val="2A2A2A"/>
        </w:rPr>
        <w:t>someone close to them</w:t>
      </w:r>
      <w:r w:rsidRPr="0042237B">
        <w:rPr>
          <w:rFonts w:eastAsia="Times New Roman" w:cstheme="minorHAnsi"/>
          <w:color w:val="2A2A2A"/>
        </w:rPr>
        <w:t xml:space="preserve">. Many of these deaths may have been unexpected and shocking. The loss of a loved one may </w:t>
      </w:r>
      <w:r w:rsidR="00805C33">
        <w:rPr>
          <w:rFonts w:eastAsia="Times New Roman" w:cstheme="minorHAnsi"/>
          <w:color w:val="2A2A2A"/>
        </w:rPr>
        <w:t>increase one’s</w:t>
      </w:r>
      <w:r w:rsidRPr="0042237B">
        <w:rPr>
          <w:rFonts w:eastAsia="Times New Roman" w:cstheme="minorHAnsi"/>
          <w:color w:val="2A2A2A"/>
        </w:rPr>
        <w:t xml:space="preserve"> own fears of mortality. </w:t>
      </w:r>
    </w:p>
    <w:p w14:paraId="0A43CB92" w14:textId="7687FC24" w:rsidR="0042237B" w:rsidRDefault="0042237B" w:rsidP="0042237B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A2A2A"/>
        </w:rPr>
      </w:pPr>
      <w:r>
        <w:rPr>
          <w:rFonts w:eastAsia="Times New Roman" w:cstheme="minorHAnsi"/>
          <w:color w:val="2A2A2A"/>
        </w:rPr>
        <w:t xml:space="preserve">When someone you </w:t>
      </w:r>
      <w:r w:rsidR="00604B8E">
        <w:rPr>
          <w:rFonts w:eastAsia="Times New Roman" w:cstheme="minorHAnsi"/>
          <w:color w:val="2A2A2A"/>
        </w:rPr>
        <w:t>know or care for</w:t>
      </w:r>
      <w:r>
        <w:rPr>
          <w:rFonts w:eastAsia="Times New Roman" w:cstheme="minorHAnsi"/>
          <w:color w:val="2A2A2A"/>
        </w:rPr>
        <w:t xml:space="preserve"> is grieving a loss of a loved one or friend, it can be difficult to know what to say or do. Those who are grieving </w:t>
      </w:r>
      <w:r w:rsidRPr="0042237B">
        <w:rPr>
          <w:rFonts w:eastAsia="Times New Roman" w:cstheme="minorHAnsi"/>
          <w:color w:val="2A2A2A"/>
        </w:rPr>
        <w:t>need to feel that their loss is acknowledged, it’s not too terrible to talk about, and their loved one won’t be forgotten.</w:t>
      </w:r>
    </w:p>
    <w:p w14:paraId="39A06383" w14:textId="5F2EDC0D" w:rsidR="0042237B" w:rsidRPr="0042237B" w:rsidRDefault="00622EE6" w:rsidP="0042237B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A2A2A"/>
        </w:rPr>
      </w:pPr>
      <w:r>
        <w:rPr>
          <w:rFonts w:eastAsia="Times New Roman" w:cstheme="minorHAnsi"/>
          <w:color w:val="2A2A2A"/>
        </w:rPr>
        <w:t xml:space="preserve">Your job as a staff </w:t>
      </w:r>
      <w:r w:rsidR="00805C33">
        <w:rPr>
          <w:rFonts w:eastAsia="Times New Roman" w:cstheme="minorHAnsi"/>
          <w:color w:val="2A2A2A"/>
        </w:rPr>
        <w:t xml:space="preserve">member </w:t>
      </w:r>
      <w:r>
        <w:rPr>
          <w:rFonts w:eastAsia="Times New Roman" w:cstheme="minorHAnsi"/>
          <w:color w:val="2A2A2A"/>
        </w:rPr>
        <w:t>is to listen. W</w:t>
      </w:r>
      <w:r w:rsidR="0042237B" w:rsidRPr="0042237B">
        <w:rPr>
          <w:rFonts w:eastAsia="Times New Roman" w:cstheme="minorHAnsi"/>
          <w:color w:val="2A2A2A"/>
        </w:rPr>
        <w:t xml:space="preserve">hen it seems appropriate, ask </w:t>
      </w:r>
      <w:r w:rsidR="002E19B1">
        <w:rPr>
          <w:rFonts w:eastAsia="Times New Roman" w:cstheme="minorHAnsi"/>
          <w:color w:val="2A2A2A"/>
        </w:rPr>
        <w:t>open-ended</w:t>
      </w:r>
      <w:r w:rsidR="0042237B" w:rsidRPr="0042237B">
        <w:rPr>
          <w:rFonts w:eastAsia="Times New Roman" w:cstheme="minorHAnsi"/>
          <w:color w:val="2A2A2A"/>
        </w:rPr>
        <w:t xml:space="preserve"> questions—without being nosy—that invite the grieving person to openly express their feelings. </w:t>
      </w:r>
      <w:r>
        <w:rPr>
          <w:rFonts w:eastAsia="Times New Roman" w:cstheme="minorHAnsi"/>
          <w:color w:val="2A2A2A"/>
        </w:rPr>
        <w:t>You can ask</w:t>
      </w:r>
      <w:r w:rsidR="0042237B" w:rsidRPr="0042237B">
        <w:rPr>
          <w:rFonts w:eastAsia="Times New Roman" w:cstheme="minorHAnsi"/>
          <w:color w:val="2A2A2A"/>
        </w:rPr>
        <w:t xml:space="preserve">, “Do you feel like </w:t>
      </w:r>
      <w:proofErr w:type="gramStart"/>
      <w:r w:rsidR="0042237B" w:rsidRPr="0042237B">
        <w:rPr>
          <w:rFonts w:eastAsia="Times New Roman" w:cstheme="minorHAnsi"/>
          <w:color w:val="2A2A2A"/>
        </w:rPr>
        <w:t>talking?</w:t>
      </w:r>
      <w:r w:rsidR="0042237B">
        <w:rPr>
          <w:rFonts w:eastAsia="Times New Roman" w:cstheme="minorHAnsi"/>
          <w:color w:val="2A2A2A"/>
        </w:rPr>
        <w:t>,</w:t>
      </w:r>
      <w:proofErr w:type="gramEnd"/>
      <w:r w:rsidR="0042237B" w:rsidRPr="0042237B">
        <w:rPr>
          <w:rFonts w:eastAsia="Times New Roman" w:cstheme="minorHAnsi"/>
          <w:color w:val="2A2A2A"/>
        </w:rPr>
        <w:t xml:space="preserve">” </w:t>
      </w:r>
      <w:r>
        <w:rPr>
          <w:rFonts w:eastAsia="Times New Roman" w:cstheme="minorHAnsi"/>
          <w:color w:val="2A2A2A"/>
        </w:rPr>
        <w:t>to let the grieving senior</w:t>
      </w:r>
      <w:r w:rsidR="0042237B" w:rsidRPr="0042237B">
        <w:rPr>
          <w:rFonts w:eastAsia="Times New Roman" w:cstheme="minorHAnsi"/>
          <w:color w:val="2A2A2A"/>
        </w:rPr>
        <w:t xml:space="preserve"> know you’re available to listen.</w:t>
      </w:r>
    </w:p>
    <w:p w14:paraId="4BE62681" w14:textId="40B93A53" w:rsidR="0042237B" w:rsidRPr="0042237B" w:rsidRDefault="0042237B" w:rsidP="0042237B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A2A2A"/>
        </w:rPr>
      </w:pPr>
      <w:r>
        <w:rPr>
          <w:rFonts w:eastAsia="Times New Roman" w:cstheme="minorHAnsi"/>
          <w:color w:val="2A2A2A"/>
        </w:rPr>
        <w:t>Here's how to talk to someone who’s grieving</w:t>
      </w:r>
      <w:r w:rsidRPr="0042237B">
        <w:rPr>
          <w:rFonts w:eastAsia="Times New Roman" w:cstheme="minorHAnsi"/>
          <w:color w:val="2A2A2A"/>
        </w:rPr>
        <w:t>:</w:t>
      </w:r>
    </w:p>
    <w:p w14:paraId="1A65606F" w14:textId="071D654A" w:rsidR="0042237B" w:rsidRPr="0042237B" w:rsidRDefault="0042237B" w:rsidP="0042237B">
      <w:pPr>
        <w:pStyle w:val="ListParagraph"/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eastAsia="Times New Roman" w:cstheme="minorHAnsi"/>
          <w:color w:val="2A2A2A"/>
        </w:rPr>
      </w:pPr>
      <w:r w:rsidRPr="0042237B">
        <w:rPr>
          <w:rFonts w:eastAsia="Times New Roman" w:cstheme="minorHAnsi"/>
          <w:color w:val="2A2A2A"/>
        </w:rPr>
        <w:t xml:space="preserve">Acknowledge the situation. For example, you could say something as simple as: “I heard that your </w:t>
      </w:r>
      <w:r>
        <w:rPr>
          <w:rFonts w:eastAsia="Times New Roman" w:cstheme="minorHAnsi"/>
          <w:color w:val="2A2A2A"/>
        </w:rPr>
        <w:t>sister</w:t>
      </w:r>
      <w:r w:rsidRPr="0042237B">
        <w:rPr>
          <w:rFonts w:eastAsia="Times New Roman" w:cstheme="minorHAnsi"/>
          <w:color w:val="2A2A2A"/>
        </w:rPr>
        <w:t xml:space="preserve"> died.” By using the word “died” you’ll show that you’re more open to talk about how the grieving person really feels.</w:t>
      </w:r>
    </w:p>
    <w:p w14:paraId="02009E9B" w14:textId="5A7DDE29" w:rsidR="0042237B" w:rsidRPr="0042237B" w:rsidRDefault="0042237B" w:rsidP="0042237B">
      <w:pPr>
        <w:pStyle w:val="ListParagraph"/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eastAsia="Times New Roman" w:cstheme="minorHAnsi"/>
          <w:color w:val="2A2A2A"/>
        </w:rPr>
      </w:pPr>
      <w:r w:rsidRPr="0042237B">
        <w:rPr>
          <w:rFonts w:eastAsia="Times New Roman" w:cstheme="minorHAnsi"/>
          <w:color w:val="2A2A2A"/>
        </w:rPr>
        <w:t>Express your concern. For example: “I’m sorry to hear that this happened to you.”</w:t>
      </w:r>
    </w:p>
    <w:p w14:paraId="330CD447" w14:textId="49012B69" w:rsidR="0042237B" w:rsidRPr="0042237B" w:rsidRDefault="0042237B" w:rsidP="0042237B">
      <w:pPr>
        <w:pStyle w:val="ListParagraph"/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eastAsia="Times New Roman" w:cstheme="minorHAnsi"/>
          <w:color w:val="2A2A2A"/>
        </w:rPr>
      </w:pPr>
      <w:r w:rsidRPr="0042237B">
        <w:rPr>
          <w:rFonts w:eastAsia="Times New Roman" w:cstheme="minorHAnsi"/>
          <w:color w:val="2A2A2A"/>
        </w:rPr>
        <w:t xml:space="preserve">Let the bereaved talk about how their loved one </w:t>
      </w:r>
      <w:r>
        <w:rPr>
          <w:rFonts w:eastAsia="Times New Roman" w:cstheme="minorHAnsi"/>
          <w:color w:val="2A2A2A"/>
        </w:rPr>
        <w:t xml:space="preserve">or friend </w:t>
      </w:r>
      <w:r w:rsidRPr="0042237B">
        <w:rPr>
          <w:rFonts w:eastAsia="Times New Roman" w:cstheme="minorHAnsi"/>
          <w:color w:val="2A2A2A"/>
        </w:rPr>
        <w:t xml:space="preserve">died. People who are grieving may need to tell the story over and over again. Repeating the story is a way of processing and accepting the death. By listening patiently and compassionately, you’re helping your </w:t>
      </w:r>
      <w:r>
        <w:rPr>
          <w:rFonts w:eastAsia="Times New Roman" w:cstheme="minorHAnsi"/>
          <w:color w:val="2A2A2A"/>
        </w:rPr>
        <w:t>friend</w:t>
      </w:r>
      <w:r w:rsidRPr="0042237B">
        <w:rPr>
          <w:rFonts w:eastAsia="Times New Roman" w:cstheme="minorHAnsi"/>
          <w:color w:val="2A2A2A"/>
        </w:rPr>
        <w:t xml:space="preserve"> heal.</w:t>
      </w:r>
    </w:p>
    <w:p w14:paraId="24F52203" w14:textId="29E9B567" w:rsidR="0042237B" w:rsidRPr="0042237B" w:rsidRDefault="0042237B" w:rsidP="0042237B">
      <w:pPr>
        <w:pStyle w:val="ListParagraph"/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eastAsia="Times New Roman" w:cstheme="minorHAnsi"/>
          <w:color w:val="2A2A2A"/>
        </w:rPr>
      </w:pPr>
      <w:r w:rsidRPr="0042237B">
        <w:rPr>
          <w:rFonts w:eastAsia="Times New Roman" w:cstheme="minorHAnsi"/>
          <w:color w:val="2A2A2A"/>
        </w:rPr>
        <w:t xml:space="preserve">Ask how </w:t>
      </w:r>
      <w:r>
        <w:rPr>
          <w:rFonts w:eastAsia="Times New Roman" w:cstheme="minorHAnsi"/>
          <w:color w:val="2A2A2A"/>
        </w:rPr>
        <w:t xml:space="preserve">the grieving </w:t>
      </w:r>
      <w:r w:rsidR="00622EE6">
        <w:rPr>
          <w:rFonts w:eastAsia="Times New Roman" w:cstheme="minorHAnsi"/>
          <w:color w:val="2A2A2A"/>
        </w:rPr>
        <w:t>senior</w:t>
      </w:r>
      <w:r w:rsidRPr="0042237B">
        <w:rPr>
          <w:rFonts w:eastAsia="Times New Roman" w:cstheme="minorHAnsi"/>
          <w:color w:val="2A2A2A"/>
        </w:rPr>
        <w:t xml:space="preserve"> feels. The emotions of grief can change rapidly so don’t assume you know how the bereaved person feels at any given time. Again, put the emphasis on listening.</w:t>
      </w:r>
    </w:p>
    <w:p w14:paraId="44888E03" w14:textId="7C8BC490" w:rsidR="0042237B" w:rsidRPr="0042237B" w:rsidRDefault="0042237B" w:rsidP="0042237B">
      <w:pPr>
        <w:pStyle w:val="ListParagraph"/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eastAsia="Times New Roman" w:cstheme="minorHAnsi"/>
          <w:color w:val="2A2A2A"/>
        </w:rPr>
      </w:pPr>
      <w:r w:rsidRPr="0042237B">
        <w:rPr>
          <w:rFonts w:eastAsia="Times New Roman" w:cstheme="minorHAnsi"/>
          <w:color w:val="2A2A2A"/>
        </w:rPr>
        <w:t xml:space="preserve">Let the grieving </w:t>
      </w:r>
      <w:r w:rsidR="00622EE6">
        <w:rPr>
          <w:rFonts w:eastAsia="Times New Roman" w:cstheme="minorHAnsi"/>
          <w:color w:val="2A2A2A"/>
        </w:rPr>
        <w:t>senior</w:t>
      </w:r>
      <w:r w:rsidRPr="0042237B">
        <w:rPr>
          <w:rFonts w:eastAsia="Times New Roman" w:cstheme="minorHAnsi"/>
          <w:color w:val="2A2A2A"/>
        </w:rPr>
        <w:t xml:space="preserve"> know that it’s okay to cry in front of you, to get angry, or to break down. </w:t>
      </w:r>
    </w:p>
    <w:p w14:paraId="7B91082A" w14:textId="5B66E750" w:rsidR="0042237B" w:rsidRPr="0042237B" w:rsidRDefault="002E19B1" w:rsidP="0042237B">
      <w:pPr>
        <w:pStyle w:val="ListParagraph"/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eastAsia="Times New Roman" w:cstheme="minorHAnsi"/>
          <w:color w:val="2A2A2A"/>
        </w:rPr>
      </w:pPr>
      <w:r w:rsidRPr="002E19B1">
        <w:rPr>
          <w:rFonts w:eastAsia="Times New Roman" w:cstheme="minorHAnsi"/>
          <w:color w:val="2A2A2A"/>
        </w:rPr>
        <w:t>Be genuin</w:t>
      </w:r>
      <w:r>
        <w:rPr>
          <w:rFonts w:eastAsia="Times New Roman" w:cstheme="minorHAnsi"/>
          <w:color w:val="2A2A2A"/>
        </w:rPr>
        <w:t xml:space="preserve">e in your communication, </w:t>
      </w:r>
      <w:r w:rsidRPr="002E19B1">
        <w:rPr>
          <w:rFonts w:eastAsia="Times New Roman" w:cstheme="minorHAnsi"/>
          <w:color w:val="2A2A2A"/>
        </w:rPr>
        <w:t>but</w:t>
      </w:r>
      <w:r>
        <w:rPr>
          <w:rFonts w:eastAsia="Times New Roman" w:cstheme="minorHAnsi"/>
          <w:color w:val="2A2A2A"/>
        </w:rPr>
        <w:t xml:space="preserve"> </w:t>
      </w:r>
      <w:r w:rsidRPr="002E19B1">
        <w:rPr>
          <w:rFonts w:eastAsia="Times New Roman" w:cstheme="minorHAnsi"/>
          <w:color w:val="2A2A2A"/>
        </w:rPr>
        <w:t>don’t try to minimize</w:t>
      </w:r>
      <w:r>
        <w:rPr>
          <w:rFonts w:eastAsia="Times New Roman" w:cstheme="minorHAnsi"/>
          <w:color w:val="2A2A2A"/>
        </w:rPr>
        <w:t xml:space="preserve">. </w:t>
      </w:r>
      <w:r w:rsidRPr="002E19B1">
        <w:rPr>
          <w:rFonts w:eastAsia="Times New Roman" w:cstheme="minorHAnsi"/>
          <w:color w:val="2A2A2A"/>
        </w:rPr>
        <w:t xml:space="preserve">You also don’t need to try to agree or disagree with </w:t>
      </w:r>
      <w:r>
        <w:rPr>
          <w:rFonts w:eastAsia="Times New Roman" w:cstheme="minorHAnsi"/>
          <w:color w:val="2A2A2A"/>
        </w:rPr>
        <w:t>the senior</w:t>
      </w:r>
      <w:r w:rsidRPr="002E19B1">
        <w:rPr>
          <w:rFonts w:eastAsia="Times New Roman" w:cstheme="minorHAnsi"/>
          <w:color w:val="2A2A2A"/>
        </w:rPr>
        <w:t xml:space="preserve"> if they express anger or frustration about the circumstances around their loved one’s death.</w:t>
      </w:r>
      <w:r>
        <w:rPr>
          <w:rFonts w:eastAsia="Times New Roman" w:cstheme="minorHAnsi"/>
          <w:color w:val="2A2A2A"/>
        </w:rPr>
        <w:t xml:space="preserve"> </w:t>
      </w:r>
      <w:r w:rsidR="0042237B" w:rsidRPr="0042237B">
        <w:rPr>
          <w:rFonts w:eastAsia="Times New Roman" w:cstheme="minorHAnsi"/>
          <w:color w:val="2A2A2A"/>
        </w:rPr>
        <w:t xml:space="preserve">It’s far better to just listen or simply </w:t>
      </w:r>
      <w:r w:rsidR="00805C33">
        <w:rPr>
          <w:rFonts w:eastAsia="Times New Roman" w:cstheme="minorHAnsi"/>
          <w:color w:val="2A2A2A"/>
        </w:rPr>
        <w:t>comment</w:t>
      </w:r>
      <w:r w:rsidR="0042237B" w:rsidRPr="0042237B">
        <w:rPr>
          <w:rFonts w:eastAsia="Times New Roman" w:cstheme="minorHAnsi"/>
          <w:color w:val="2A2A2A"/>
        </w:rPr>
        <w:t>: “I’m not sure what to say, but I want you to know I care.”</w:t>
      </w:r>
    </w:p>
    <w:p w14:paraId="5A837039" w14:textId="10BBEADE" w:rsidR="0042237B" w:rsidRPr="0042237B" w:rsidRDefault="0042237B" w:rsidP="0042237B">
      <w:pPr>
        <w:pStyle w:val="ListParagraph"/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eastAsia="Times New Roman" w:cstheme="minorHAnsi"/>
          <w:color w:val="2A2A2A"/>
        </w:rPr>
      </w:pPr>
      <w:r w:rsidRPr="0042237B">
        <w:rPr>
          <w:rFonts w:eastAsia="Times New Roman" w:cstheme="minorHAnsi"/>
          <w:color w:val="2A2A2A"/>
        </w:rPr>
        <w:t xml:space="preserve">Be willing to sit in silence. Don’t press if the grieving </w:t>
      </w:r>
      <w:r w:rsidR="00622EE6">
        <w:rPr>
          <w:rFonts w:eastAsia="Times New Roman" w:cstheme="minorHAnsi"/>
          <w:color w:val="2A2A2A"/>
        </w:rPr>
        <w:t>senior</w:t>
      </w:r>
      <w:r w:rsidRPr="0042237B">
        <w:rPr>
          <w:rFonts w:eastAsia="Times New Roman" w:cstheme="minorHAnsi"/>
          <w:color w:val="2A2A2A"/>
        </w:rPr>
        <w:t xml:space="preserve"> doesn’t feel like talking. </w:t>
      </w:r>
      <w:r w:rsidR="00622EE6">
        <w:rPr>
          <w:rFonts w:eastAsia="Times New Roman" w:cstheme="minorHAnsi"/>
          <w:color w:val="2A2A2A"/>
        </w:rPr>
        <w:t xml:space="preserve">You can offer </w:t>
      </w:r>
      <w:r w:rsidRPr="0042237B">
        <w:rPr>
          <w:rFonts w:eastAsia="Times New Roman" w:cstheme="minorHAnsi"/>
          <w:color w:val="2A2A2A"/>
        </w:rPr>
        <w:t>a squeeze of the hand or a reassuring hug.</w:t>
      </w:r>
    </w:p>
    <w:p w14:paraId="76B959C9" w14:textId="59F6F75E" w:rsidR="00ED7CCE" w:rsidRPr="0042237B" w:rsidRDefault="0042237B" w:rsidP="0042237B">
      <w:pPr>
        <w:pStyle w:val="ListParagraph"/>
        <w:numPr>
          <w:ilvl w:val="0"/>
          <w:numId w:val="3"/>
        </w:numPr>
        <w:shd w:val="clear" w:color="auto" w:fill="FFFFFF"/>
        <w:spacing w:after="100" w:afterAutospacing="1" w:line="240" w:lineRule="auto"/>
      </w:pPr>
      <w:r w:rsidRPr="0042237B">
        <w:rPr>
          <w:rFonts w:eastAsia="Times New Roman" w:cstheme="minorHAnsi"/>
          <w:color w:val="2A2A2A"/>
        </w:rPr>
        <w:t>Offer your support. Ask what you can do</w:t>
      </w:r>
      <w:r w:rsidR="00805C33">
        <w:rPr>
          <w:rFonts w:eastAsia="Times New Roman" w:cstheme="minorHAnsi"/>
          <w:color w:val="2A2A2A"/>
        </w:rPr>
        <w:t xml:space="preserve"> or how you can be helpful</w:t>
      </w:r>
      <w:r w:rsidR="002E19B1">
        <w:rPr>
          <w:rFonts w:eastAsia="Times New Roman" w:cstheme="minorHAnsi"/>
          <w:color w:val="2A2A2A"/>
        </w:rPr>
        <w:t>.</w:t>
      </w:r>
      <w:r w:rsidRPr="0042237B">
        <w:rPr>
          <w:rFonts w:eastAsia="Times New Roman" w:cstheme="minorHAnsi"/>
          <w:color w:val="2A2A2A"/>
        </w:rPr>
        <w:t xml:space="preserve"> </w:t>
      </w:r>
    </w:p>
    <w:p w14:paraId="5CCFE7A6" w14:textId="77777777" w:rsidR="0022367B" w:rsidRDefault="0022367B" w:rsidP="0022367B">
      <w:pPr>
        <w:shd w:val="clear" w:color="auto" w:fill="FFFFFF"/>
        <w:spacing w:after="100" w:afterAutospacing="1" w:line="240" w:lineRule="auto"/>
      </w:pPr>
      <w:r>
        <w:t xml:space="preserve">Unless you are a licensed clinical professional, it is important to remember active listening is not counseling or therapy. If a discussion begins to deepen, you should offer referrals to crisis counseling hotlines, support groups, and other clinical resources. </w:t>
      </w:r>
    </w:p>
    <w:p w14:paraId="70AD9F5F" w14:textId="5DB015D3" w:rsidR="0042237B" w:rsidRPr="00A627C2" w:rsidRDefault="009F26D9" w:rsidP="0042237B">
      <w:pPr>
        <w:shd w:val="clear" w:color="auto" w:fill="FFFFFF"/>
        <w:spacing w:after="100" w:afterAutospacing="1" w:line="240" w:lineRule="auto"/>
      </w:pPr>
      <w:r>
        <w:t xml:space="preserve">There are many crisis response hotlines available that offered trained support 24-7. You can access them in the </w:t>
      </w:r>
      <w:r w:rsidR="00A627C2" w:rsidRPr="00A627C2">
        <w:t>Older Adults Programming: COVID-19 Resource Toolkit</w:t>
      </w:r>
      <w:r w:rsidRPr="00A627C2">
        <w:t xml:space="preserve"> </w:t>
      </w:r>
      <w:commentRangeStart w:id="0"/>
      <w:r w:rsidRPr="00A627C2">
        <w:rPr>
          <w:u w:val="single"/>
        </w:rPr>
        <w:t>here</w:t>
      </w:r>
      <w:commentRangeEnd w:id="0"/>
      <w:r w:rsidR="00A627C2">
        <w:rPr>
          <w:rStyle w:val="CommentReference"/>
        </w:rPr>
        <w:commentReference w:id="0"/>
      </w:r>
      <w:r w:rsidRPr="00A627C2">
        <w:t xml:space="preserve">. </w:t>
      </w:r>
      <w:r w:rsidR="00B26DAD" w:rsidRPr="00A627C2">
        <w:t xml:space="preserve">It’s recommended that your senior center/senior-serving organization provide information on grief support networks. </w:t>
      </w:r>
      <w:r w:rsidR="00805C33" w:rsidRPr="00A627C2">
        <w:t>Y</w:t>
      </w:r>
      <w:r w:rsidR="00B26DAD" w:rsidRPr="00A627C2">
        <w:t xml:space="preserve">ou </w:t>
      </w:r>
      <w:r w:rsidR="00805C33" w:rsidRPr="00A627C2">
        <w:t xml:space="preserve">can </w:t>
      </w:r>
      <w:r w:rsidR="00B26DAD" w:rsidRPr="00A627C2">
        <w:t xml:space="preserve">visit 211oc.org </w:t>
      </w:r>
      <w:r w:rsidR="00805C33" w:rsidRPr="00A627C2">
        <w:t xml:space="preserve">to </w:t>
      </w:r>
      <w:r w:rsidR="00B26DAD" w:rsidRPr="00A627C2">
        <w:t>search for a grief support group</w:t>
      </w:r>
      <w:r w:rsidR="00805C33" w:rsidRPr="00A627C2">
        <w:t xml:space="preserve"> that’s</w:t>
      </w:r>
      <w:r w:rsidR="00B26DAD" w:rsidRPr="00A627C2">
        <w:t xml:space="preserve"> local to the senior. </w:t>
      </w:r>
    </w:p>
    <w:p w14:paraId="22400674" w14:textId="474223D5" w:rsidR="00B26DAD" w:rsidRPr="00A627C2" w:rsidRDefault="002A3C90" w:rsidP="00B26DAD">
      <w:pPr>
        <w:shd w:val="clear" w:color="auto" w:fill="FFFFFF"/>
        <w:spacing w:after="100" w:afterAutospacing="1" w:line="240" w:lineRule="auto"/>
      </w:pPr>
      <w:r w:rsidRPr="00A627C2">
        <w:t>Various senior centers, hospitals, nonprofits, and faith-based organizations around Orange County also offer grief support groups. You can find further information</w:t>
      </w:r>
      <w:r w:rsidR="009F26D9" w:rsidRPr="00A627C2">
        <w:t xml:space="preserve"> in the Resource Toolkit</w:t>
      </w:r>
      <w:r w:rsidRPr="00A627C2">
        <w:t xml:space="preserve"> </w:t>
      </w:r>
      <w:commentRangeStart w:id="1"/>
      <w:r w:rsidRPr="00A627C2">
        <w:rPr>
          <w:u w:val="single"/>
        </w:rPr>
        <w:t>here</w:t>
      </w:r>
      <w:commentRangeEnd w:id="1"/>
      <w:r w:rsidR="00A627C2">
        <w:rPr>
          <w:rStyle w:val="CommentReference"/>
        </w:rPr>
        <w:commentReference w:id="1"/>
      </w:r>
      <w:r w:rsidRPr="00A627C2">
        <w:t>.</w:t>
      </w:r>
    </w:p>
    <w:sectPr w:rsidR="00B26DAD" w:rsidRPr="00A627C2" w:rsidSect="009F26D9">
      <w:pgSz w:w="12240" w:h="15840"/>
      <w:pgMar w:top="1260" w:right="1440" w:bottom="45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arahvmiddleton@gmail.com" w:date="2021-09-03T10:18:00Z" w:initials="s">
    <w:p w14:paraId="0283ABB8" w14:textId="7A841A04" w:rsidR="00A627C2" w:rsidRDefault="00A627C2">
      <w:pPr>
        <w:pStyle w:val="CommentText"/>
      </w:pPr>
      <w:r>
        <w:rPr>
          <w:rStyle w:val="CommentReference"/>
        </w:rPr>
        <w:annotationRef/>
      </w:r>
      <w:r>
        <w:t>Mark, we’ll have to hyperlink once we have this URL</w:t>
      </w:r>
    </w:p>
  </w:comment>
  <w:comment w:id="1" w:author="sarahvmiddleton@gmail.com" w:date="2021-09-03T10:18:00Z" w:initials="s">
    <w:p w14:paraId="38E70E6E" w14:textId="10EF2942" w:rsidR="00A627C2" w:rsidRDefault="00A627C2">
      <w:pPr>
        <w:pStyle w:val="CommentText"/>
      </w:pPr>
      <w:r>
        <w:rPr>
          <w:rStyle w:val="CommentReference"/>
        </w:rPr>
        <w:annotationRef/>
      </w:r>
      <w:r>
        <w:t xml:space="preserve">Here again, we’ll have to hyperlink once we have the </w:t>
      </w:r>
      <w:r>
        <w:t>URL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283ABB8" w15:done="0"/>
  <w15:commentEx w15:paraId="38E70E6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DC74E9" w16cex:dateUtc="2021-09-03T17:18:00Z"/>
  <w16cex:commentExtensible w16cex:durableId="24DC74F6" w16cex:dateUtc="2021-09-03T17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283ABB8" w16cid:durableId="24DC74E9"/>
  <w16cid:commentId w16cid:paraId="38E70E6E" w16cid:durableId="24DC74F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D5EED"/>
    <w:multiLevelType w:val="hybridMultilevel"/>
    <w:tmpl w:val="EB000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22B6C"/>
    <w:multiLevelType w:val="hybridMultilevel"/>
    <w:tmpl w:val="048E3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F5881"/>
    <w:multiLevelType w:val="hybridMultilevel"/>
    <w:tmpl w:val="2758A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F54AE"/>
    <w:multiLevelType w:val="hybridMultilevel"/>
    <w:tmpl w:val="9B7C5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F23371"/>
    <w:multiLevelType w:val="hybridMultilevel"/>
    <w:tmpl w:val="9F028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0E3180"/>
    <w:multiLevelType w:val="hybridMultilevel"/>
    <w:tmpl w:val="7226A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3C6F2D"/>
    <w:multiLevelType w:val="hybridMultilevel"/>
    <w:tmpl w:val="BDF88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rahvmiddleton@gmail.com">
    <w15:presenceInfo w15:providerId="Windows Live" w15:userId="5f97c04928beee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D98"/>
    <w:rsid w:val="0022367B"/>
    <w:rsid w:val="002A3C90"/>
    <w:rsid w:val="002E19B1"/>
    <w:rsid w:val="0042237B"/>
    <w:rsid w:val="00604B8E"/>
    <w:rsid w:val="00622EE6"/>
    <w:rsid w:val="00805C33"/>
    <w:rsid w:val="009F26D9"/>
    <w:rsid w:val="00A627C2"/>
    <w:rsid w:val="00AA593B"/>
    <w:rsid w:val="00B26DAD"/>
    <w:rsid w:val="00B57A3A"/>
    <w:rsid w:val="00E74D98"/>
    <w:rsid w:val="00ED7CCE"/>
    <w:rsid w:val="00FF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DD8BD"/>
  <w15:chartTrackingRefBased/>
  <w15:docId w15:val="{E77C05C6-AE04-4A11-86D2-8B13CB948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D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4D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6DA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6DA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05C3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627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27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27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27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27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3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sarahvmiddleton@gmail.com</dc:creator>
  <cp:keywords/>
  <dc:description/>
  <cp:lastModifiedBy>sarahvmiddleton@gmail.com</cp:lastModifiedBy>
  <cp:revision>2</cp:revision>
  <dcterms:created xsi:type="dcterms:W3CDTF">2021-09-03T17:19:00Z</dcterms:created>
  <dcterms:modified xsi:type="dcterms:W3CDTF">2021-09-03T17:19:00Z</dcterms:modified>
</cp:coreProperties>
</file>